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3B8C" w14:textId="43BDA3CF" w:rsidR="00AA14EF" w:rsidRDefault="00E60A1C" w:rsidP="00E60A1C">
      <w:pPr>
        <w:jc w:val="center"/>
      </w:pPr>
      <w:r>
        <w:rPr>
          <w:noProof/>
        </w:rPr>
        <w:drawing>
          <wp:inline distT="0" distB="0" distL="0" distR="0" wp14:anchorId="1783024B" wp14:editId="166C2F98">
            <wp:extent cx="1152525" cy="100563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580" cy="1011791"/>
                    </a:xfrm>
                    <a:prstGeom prst="rect">
                      <a:avLst/>
                    </a:prstGeom>
                  </pic:spPr>
                </pic:pic>
              </a:graphicData>
            </a:graphic>
          </wp:inline>
        </w:drawing>
      </w:r>
    </w:p>
    <w:p w14:paraId="5D422120" w14:textId="4CFDBC2A" w:rsidR="00E60A1C" w:rsidRDefault="00E60A1C" w:rsidP="00E60A1C">
      <w:pPr>
        <w:jc w:val="center"/>
      </w:pPr>
    </w:p>
    <w:p w14:paraId="3D28748B" w14:textId="03B2AA01" w:rsidR="00E60A1C" w:rsidRPr="00E60A1C" w:rsidRDefault="00E60A1C" w:rsidP="00E60A1C">
      <w:pPr>
        <w:jc w:val="center"/>
        <w:rPr>
          <w:rFonts w:ascii="Amasis MT Pro Medium" w:hAnsi="Amasis MT Pro Medium"/>
          <w:sz w:val="44"/>
          <w:szCs w:val="44"/>
        </w:rPr>
      </w:pPr>
      <w:r w:rsidRPr="00E60A1C">
        <w:rPr>
          <w:rFonts w:ascii="Amasis MT Pro Medium" w:hAnsi="Amasis MT Pro Medium"/>
          <w:sz w:val="44"/>
          <w:szCs w:val="44"/>
        </w:rPr>
        <w:t>Golf Course Superintendent</w:t>
      </w:r>
    </w:p>
    <w:p w14:paraId="7830A9C6" w14:textId="6FF496FF" w:rsidR="00E60A1C" w:rsidRPr="00E60A1C" w:rsidRDefault="00E60A1C" w:rsidP="00E60A1C">
      <w:pPr>
        <w:jc w:val="center"/>
        <w:rPr>
          <w:rFonts w:ascii="Amasis MT Pro Medium" w:hAnsi="Amasis MT Pro Medium"/>
          <w:sz w:val="44"/>
          <w:szCs w:val="44"/>
        </w:rPr>
      </w:pPr>
      <w:r w:rsidRPr="00E60A1C">
        <w:rPr>
          <w:rFonts w:ascii="Amasis MT Pro Medium" w:hAnsi="Amasis MT Pro Medium"/>
          <w:sz w:val="44"/>
          <w:szCs w:val="44"/>
        </w:rPr>
        <w:t>Hiawatha Golf Club</w:t>
      </w:r>
    </w:p>
    <w:p w14:paraId="1551A57B" w14:textId="5D1B94F5" w:rsidR="00E60A1C" w:rsidRDefault="00E60A1C" w:rsidP="00E60A1C">
      <w:pPr>
        <w:jc w:val="center"/>
        <w:rPr>
          <w:rFonts w:ascii="Amasis MT Pro Medium" w:hAnsi="Amasis MT Pro Medium"/>
          <w:sz w:val="44"/>
          <w:szCs w:val="44"/>
        </w:rPr>
      </w:pPr>
      <w:r w:rsidRPr="00E60A1C">
        <w:rPr>
          <w:rFonts w:ascii="Amasis MT Pro Medium" w:hAnsi="Amasis MT Pro Medium"/>
          <w:sz w:val="44"/>
          <w:szCs w:val="44"/>
        </w:rPr>
        <w:t>Canton, SD</w:t>
      </w:r>
    </w:p>
    <w:p w14:paraId="111CF217" w14:textId="271D2DAE" w:rsidR="00E60A1C" w:rsidRDefault="00E60A1C" w:rsidP="00E60A1C">
      <w:pPr>
        <w:spacing w:before="100" w:beforeAutospacing="1" w:after="100" w:afterAutospacing="1" w:line="240" w:lineRule="auto"/>
        <w:rPr>
          <w:rFonts w:ascii="Amasis MT Pro Medium" w:eastAsia="Times New Roman" w:hAnsi="Amasis MT Pro Medium" w:cs="Times New Roman"/>
          <w:sz w:val="24"/>
          <w:szCs w:val="24"/>
        </w:rPr>
      </w:pPr>
      <w:r>
        <w:rPr>
          <w:rFonts w:ascii="Amasis MT Pro Medium" w:eastAsia="Times New Roman" w:hAnsi="Amasis MT Pro Medium" w:cs="Times New Roman"/>
          <w:sz w:val="24"/>
          <w:szCs w:val="24"/>
        </w:rPr>
        <w:t xml:space="preserve">Hiawatha Golf Club in Canton, South Dakota has an open position for </w:t>
      </w:r>
      <w:r w:rsidRPr="00E60A1C">
        <w:rPr>
          <w:rFonts w:ascii="Amasis MT Pro Medium" w:eastAsia="Times New Roman" w:hAnsi="Amasis MT Pro Medium" w:cs="Times New Roman"/>
          <w:sz w:val="24"/>
          <w:szCs w:val="24"/>
        </w:rPr>
        <w:t>Golf Course Superintendent</w:t>
      </w:r>
      <w:r>
        <w:rPr>
          <w:rFonts w:ascii="Amasis MT Pro Medium" w:eastAsia="Times New Roman" w:hAnsi="Amasis MT Pro Medium" w:cs="Times New Roman"/>
          <w:sz w:val="24"/>
          <w:szCs w:val="24"/>
        </w:rPr>
        <w:t>.</w:t>
      </w:r>
      <w:r w:rsidRPr="00E60A1C">
        <w:rPr>
          <w:rFonts w:ascii="Amasis MT Pro Medium" w:eastAsia="Times New Roman" w:hAnsi="Amasis MT Pro Medium" w:cs="Times New Roman"/>
          <w:sz w:val="24"/>
          <w:szCs w:val="24"/>
        </w:rPr>
        <w:t xml:space="preserve"> </w:t>
      </w:r>
      <w:r>
        <w:rPr>
          <w:rFonts w:ascii="Amasis MT Pro Medium" w:eastAsia="Times New Roman" w:hAnsi="Amasis MT Pro Medium" w:cs="Times New Roman"/>
          <w:sz w:val="24"/>
          <w:szCs w:val="24"/>
        </w:rPr>
        <w:t>Hiawatha Golf Club is managed by a 7 person Board of Directors, which oversees the general operations of the club. The Superintendent will supervise the care and maintenance of the golf course and report to the Board of Directors</w:t>
      </w:r>
      <w:r w:rsidRPr="00E60A1C">
        <w:rPr>
          <w:rFonts w:ascii="Amasis MT Pro Medium" w:eastAsia="Times New Roman" w:hAnsi="Amasis MT Pro Medium" w:cs="Times New Roman"/>
          <w:sz w:val="24"/>
          <w:szCs w:val="24"/>
        </w:rPr>
        <w:t>. </w:t>
      </w:r>
      <w:r w:rsidR="002A72B2">
        <w:rPr>
          <w:rFonts w:ascii="Amasis MT Pro Medium" w:eastAsia="Times New Roman" w:hAnsi="Amasis MT Pro Medium" w:cs="Times New Roman"/>
          <w:sz w:val="24"/>
          <w:szCs w:val="24"/>
        </w:rPr>
        <w:t>This is a 9 month position from approximately March 15</w:t>
      </w:r>
      <w:r w:rsidR="002A72B2" w:rsidRPr="002A72B2">
        <w:rPr>
          <w:rFonts w:ascii="Amasis MT Pro Medium" w:eastAsia="Times New Roman" w:hAnsi="Amasis MT Pro Medium" w:cs="Times New Roman"/>
          <w:sz w:val="24"/>
          <w:szCs w:val="24"/>
          <w:vertAlign w:val="superscript"/>
        </w:rPr>
        <w:t>th</w:t>
      </w:r>
      <w:r w:rsidR="002A72B2">
        <w:rPr>
          <w:rFonts w:ascii="Amasis MT Pro Medium" w:eastAsia="Times New Roman" w:hAnsi="Amasis MT Pro Medium" w:cs="Times New Roman"/>
          <w:sz w:val="24"/>
          <w:szCs w:val="24"/>
        </w:rPr>
        <w:t xml:space="preserve"> to November 15</w:t>
      </w:r>
      <w:r w:rsidR="002A72B2" w:rsidRPr="002A72B2">
        <w:rPr>
          <w:rFonts w:ascii="Amasis MT Pro Medium" w:eastAsia="Times New Roman" w:hAnsi="Amasis MT Pro Medium" w:cs="Times New Roman"/>
          <w:sz w:val="24"/>
          <w:szCs w:val="24"/>
          <w:vertAlign w:val="superscript"/>
        </w:rPr>
        <w:t>th</w:t>
      </w:r>
      <w:r w:rsidR="002A72B2">
        <w:rPr>
          <w:rFonts w:ascii="Amasis MT Pro Medium" w:eastAsia="Times New Roman" w:hAnsi="Amasis MT Pro Medium" w:cs="Times New Roman"/>
          <w:sz w:val="24"/>
          <w:szCs w:val="24"/>
        </w:rPr>
        <w:t xml:space="preserve">. </w:t>
      </w:r>
      <w:r>
        <w:rPr>
          <w:rFonts w:ascii="Amasis MT Pro Medium" w:eastAsia="Times New Roman" w:hAnsi="Amasis MT Pro Medium" w:cs="Times New Roman"/>
          <w:sz w:val="24"/>
          <w:szCs w:val="24"/>
        </w:rPr>
        <w:t xml:space="preserve">Details of the position are listed below. Please contact Mike Kuper at (605) 413-6910 or </w:t>
      </w:r>
      <w:hyperlink r:id="rId8" w:history="1">
        <w:r w:rsidRPr="006C5265">
          <w:rPr>
            <w:rStyle w:val="Hyperlink"/>
            <w:rFonts w:ascii="Amasis MT Pro Medium" w:eastAsia="Times New Roman" w:hAnsi="Amasis MT Pro Medium" w:cs="Times New Roman"/>
            <w:sz w:val="24"/>
            <w:szCs w:val="24"/>
          </w:rPr>
          <w:t>mkuper1008@gmail.com</w:t>
        </w:r>
      </w:hyperlink>
      <w:r>
        <w:rPr>
          <w:rFonts w:ascii="Amasis MT Pro Medium" w:eastAsia="Times New Roman" w:hAnsi="Amasis MT Pro Medium" w:cs="Times New Roman"/>
          <w:sz w:val="24"/>
          <w:szCs w:val="24"/>
        </w:rPr>
        <w:t xml:space="preserve"> with questions or to apply.</w:t>
      </w:r>
    </w:p>
    <w:p w14:paraId="54E6A566" w14:textId="504EA2E0" w:rsidR="002A72B2" w:rsidRPr="0068623F" w:rsidRDefault="002A72B2" w:rsidP="002A72B2">
      <w:pPr>
        <w:spacing w:before="100" w:beforeAutospacing="1" w:after="100" w:afterAutospacing="1" w:line="240" w:lineRule="auto"/>
        <w:rPr>
          <w:rFonts w:ascii="Amasis MT Pro Medium" w:eastAsia="Times New Roman" w:hAnsi="Amasis MT Pro Medium" w:cs="Times New Roman"/>
          <w:b/>
          <w:bCs/>
          <w:sz w:val="24"/>
          <w:szCs w:val="24"/>
        </w:rPr>
      </w:pPr>
      <w:r w:rsidRPr="0068623F">
        <w:rPr>
          <w:rFonts w:ascii="Amasis MT Pro Medium" w:eastAsia="Times New Roman" w:hAnsi="Amasis MT Pro Medium" w:cs="Times New Roman"/>
          <w:b/>
          <w:bCs/>
          <w:sz w:val="24"/>
          <w:szCs w:val="24"/>
        </w:rPr>
        <w:t>Duties:</w:t>
      </w:r>
    </w:p>
    <w:p w14:paraId="2DE323C9" w14:textId="2E65B1FF"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Control and direct the maintenance, care and improvements of the ground and course facilities, including the maintenance facility, irrigation system, mow</w:t>
      </w:r>
      <w:r w:rsidR="00F471A0">
        <w:rPr>
          <w:rFonts w:ascii="Amasis MT Pro Medium" w:eastAsia="Times New Roman" w:hAnsi="Amasis MT Pro Medium" w:cs="Times New Roman"/>
          <w:sz w:val="24"/>
          <w:szCs w:val="24"/>
        </w:rPr>
        <w:t xml:space="preserve">ers </w:t>
      </w:r>
      <w:r w:rsidRPr="002A72B2">
        <w:rPr>
          <w:rFonts w:ascii="Amasis MT Pro Medium" w:eastAsia="Times New Roman" w:hAnsi="Amasis MT Pro Medium" w:cs="Times New Roman"/>
          <w:sz w:val="24"/>
          <w:szCs w:val="24"/>
        </w:rPr>
        <w:t xml:space="preserve">and other golf course machinery. </w:t>
      </w:r>
    </w:p>
    <w:p w14:paraId="7DE0AD88" w14:textId="77777777"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Implement policies established by the Executive Board of the Hiawatha Golf Club.</w:t>
      </w:r>
    </w:p>
    <w:p w14:paraId="2F6E409B" w14:textId="77777777"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Apply, inventory, and maintain all pesticides in accordance with applicable laws, regulations (federal, state and local) and prudent management practices.</w:t>
      </w:r>
    </w:p>
    <w:p w14:paraId="33B13A13" w14:textId="77777777"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Coordinate tournaments with the tournament committee and related activities with the manager of the clubhouse.</w:t>
      </w:r>
    </w:p>
    <w:p w14:paraId="310DB47C" w14:textId="77777777"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Recruit, interview, hire and supervise grounds employee(s) in accordance with the Executive Board and applicable state and federal laws.</w:t>
      </w:r>
    </w:p>
    <w:p w14:paraId="46B48499" w14:textId="0FBEC73F"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 xml:space="preserve">Work with and attend the </w:t>
      </w:r>
      <w:r>
        <w:rPr>
          <w:rFonts w:ascii="Amasis MT Pro Medium" w:eastAsia="Times New Roman" w:hAnsi="Amasis MT Pro Medium" w:cs="Times New Roman"/>
          <w:sz w:val="24"/>
          <w:szCs w:val="24"/>
        </w:rPr>
        <w:t xml:space="preserve">monthly </w:t>
      </w:r>
      <w:r w:rsidRPr="002A72B2">
        <w:rPr>
          <w:rFonts w:ascii="Amasis MT Pro Medium" w:eastAsia="Times New Roman" w:hAnsi="Amasis MT Pro Medium" w:cs="Times New Roman"/>
          <w:sz w:val="24"/>
          <w:szCs w:val="24"/>
        </w:rPr>
        <w:t>Executive Board meetings in determining policy and scope of activities.</w:t>
      </w:r>
    </w:p>
    <w:p w14:paraId="3D01EAD8" w14:textId="09A9FFB1"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Maintain the golf course, including fairways, roughs, greens</w:t>
      </w:r>
      <w:r>
        <w:rPr>
          <w:rFonts w:ascii="Amasis MT Pro Medium" w:eastAsia="Times New Roman" w:hAnsi="Amasis MT Pro Medium" w:cs="Times New Roman"/>
          <w:sz w:val="24"/>
          <w:szCs w:val="24"/>
        </w:rPr>
        <w:t>, landscaping</w:t>
      </w:r>
      <w:r w:rsidRPr="002A72B2">
        <w:rPr>
          <w:rFonts w:ascii="Amasis MT Pro Medium" w:eastAsia="Times New Roman" w:hAnsi="Amasis MT Pro Medium" w:cs="Times New Roman"/>
          <w:sz w:val="24"/>
          <w:szCs w:val="24"/>
        </w:rPr>
        <w:t xml:space="preserve"> and grounds in a manner consistent with the budget provided by the Executive Board.</w:t>
      </w:r>
    </w:p>
    <w:p w14:paraId="0D9B3BCF" w14:textId="77777777" w:rsidR="002A72B2" w:rsidRPr="002A72B2" w:rsidRDefault="002A72B2" w:rsidP="002A72B2">
      <w:pPr>
        <w:pStyle w:val="ListParagraph"/>
        <w:numPr>
          <w:ilvl w:val="0"/>
          <w:numId w:val="3"/>
        </w:numPr>
        <w:spacing w:after="0" w:line="240" w:lineRule="auto"/>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 xml:space="preserve">Recommend and supervise the purchase, lease, installation and maintenance of </w:t>
      </w:r>
    </w:p>
    <w:p w14:paraId="0E758594" w14:textId="6E1CC749" w:rsidR="002A72B2" w:rsidRPr="002A72B2" w:rsidRDefault="002A72B2" w:rsidP="002A72B2">
      <w:pPr>
        <w:spacing w:after="0" w:line="240" w:lineRule="auto"/>
        <w:ind w:left="720"/>
        <w:rPr>
          <w:rFonts w:ascii="Amasis MT Pro Medium" w:eastAsia="Times New Roman" w:hAnsi="Amasis MT Pro Medium" w:cs="Times New Roman"/>
          <w:sz w:val="24"/>
          <w:szCs w:val="24"/>
        </w:rPr>
      </w:pPr>
      <w:r w:rsidRPr="002A72B2">
        <w:rPr>
          <w:rFonts w:ascii="Amasis MT Pro Medium" w:eastAsia="Times New Roman" w:hAnsi="Amasis MT Pro Medium" w:cs="Times New Roman"/>
          <w:sz w:val="24"/>
          <w:szCs w:val="24"/>
        </w:rPr>
        <w:t xml:space="preserve">golf course equipment and improvements including but not limited to, cart paths, tee-markers, waste receptacles, flags, signs, toilets, </w:t>
      </w:r>
      <w:r>
        <w:rPr>
          <w:rFonts w:ascii="Amasis MT Pro Medium" w:eastAsia="Times New Roman" w:hAnsi="Amasis MT Pro Medium" w:cs="Times New Roman"/>
          <w:sz w:val="24"/>
          <w:szCs w:val="24"/>
        </w:rPr>
        <w:t xml:space="preserve">rental cart fleet </w:t>
      </w:r>
      <w:r w:rsidRPr="002A72B2">
        <w:rPr>
          <w:rFonts w:ascii="Amasis MT Pro Medium" w:eastAsia="Times New Roman" w:hAnsi="Amasis MT Pro Medium" w:cs="Times New Roman"/>
          <w:sz w:val="24"/>
          <w:szCs w:val="24"/>
        </w:rPr>
        <w:t xml:space="preserve">and the like with approval from the </w:t>
      </w:r>
      <w:r>
        <w:rPr>
          <w:rFonts w:ascii="Amasis MT Pro Medium" w:eastAsia="Times New Roman" w:hAnsi="Amasis MT Pro Medium" w:cs="Times New Roman"/>
          <w:sz w:val="24"/>
          <w:szCs w:val="24"/>
        </w:rPr>
        <w:t>E</w:t>
      </w:r>
      <w:r w:rsidRPr="002A72B2">
        <w:rPr>
          <w:rFonts w:ascii="Amasis MT Pro Medium" w:eastAsia="Times New Roman" w:hAnsi="Amasis MT Pro Medium" w:cs="Times New Roman"/>
          <w:sz w:val="24"/>
          <w:szCs w:val="24"/>
        </w:rPr>
        <w:t xml:space="preserve">xecutive </w:t>
      </w:r>
      <w:r>
        <w:rPr>
          <w:rFonts w:ascii="Amasis MT Pro Medium" w:eastAsia="Times New Roman" w:hAnsi="Amasis MT Pro Medium" w:cs="Times New Roman"/>
          <w:sz w:val="24"/>
          <w:szCs w:val="24"/>
        </w:rPr>
        <w:t>B</w:t>
      </w:r>
      <w:r w:rsidRPr="002A72B2">
        <w:rPr>
          <w:rFonts w:ascii="Amasis MT Pro Medium" w:eastAsia="Times New Roman" w:hAnsi="Amasis MT Pro Medium" w:cs="Times New Roman"/>
          <w:sz w:val="24"/>
          <w:szCs w:val="24"/>
        </w:rPr>
        <w:t>oard.</w:t>
      </w:r>
    </w:p>
    <w:p w14:paraId="0A63D95A" w14:textId="77777777" w:rsidR="002A72B2" w:rsidRPr="0068623F" w:rsidRDefault="002A72B2" w:rsidP="0068623F">
      <w:pPr>
        <w:pStyle w:val="ListParagraph"/>
        <w:numPr>
          <w:ilvl w:val="0"/>
          <w:numId w:val="3"/>
        </w:numPr>
        <w:spacing w:after="0"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Perform such other duties as deemed appropriate for Hiawatha Golf Club by the executive board in conjunction with the superintendent.</w:t>
      </w:r>
    </w:p>
    <w:p w14:paraId="41A4A380" w14:textId="77777777" w:rsidR="0068623F" w:rsidRPr="0068623F" w:rsidRDefault="0068623F" w:rsidP="0068623F">
      <w:pPr>
        <w:spacing w:before="100" w:beforeAutospacing="1" w:after="100" w:afterAutospacing="1" w:line="240" w:lineRule="auto"/>
        <w:rPr>
          <w:rFonts w:ascii="Amasis MT Pro Medium" w:eastAsia="Times New Roman" w:hAnsi="Amasis MT Pro Medium" w:cs="Times New Roman"/>
          <w:sz w:val="24"/>
          <w:szCs w:val="24"/>
        </w:rPr>
      </w:pPr>
      <w:r>
        <w:rPr>
          <w:rFonts w:ascii="Amasis MT Pro Medium" w:eastAsia="Times New Roman" w:hAnsi="Amasis MT Pro Medium" w:cs="Times New Roman"/>
          <w:sz w:val="24"/>
          <w:szCs w:val="24"/>
        </w:rPr>
        <w:br/>
      </w:r>
      <w:r w:rsidRPr="0068623F">
        <w:rPr>
          <w:rFonts w:ascii="Amasis MT Pro Medium" w:eastAsia="Times New Roman" w:hAnsi="Amasis MT Pro Medium" w:cs="Times New Roman"/>
          <w:b/>
          <w:bCs/>
          <w:sz w:val="24"/>
          <w:szCs w:val="24"/>
        </w:rPr>
        <w:t>Knowledge, Skills and Traits</w:t>
      </w:r>
    </w:p>
    <w:p w14:paraId="6421336C" w14:textId="510489E7"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Maintain GCSAA membership in good standing in an active classification</w:t>
      </w:r>
      <w:r>
        <w:rPr>
          <w:rFonts w:ascii="Amasis MT Pro Medium" w:eastAsia="Times New Roman" w:hAnsi="Amasis MT Pro Medium" w:cs="Times New Roman"/>
          <w:sz w:val="24"/>
          <w:szCs w:val="24"/>
        </w:rPr>
        <w:t>.</w:t>
      </w:r>
    </w:p>
    <w:p w14:paraId="68BEB2D7" w14:textId="362B5496"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lastRenderedPageBreak/>
        <w:t>Requires advanced knowledge of agronomy and turfgrass management practices, a working knowledge of golf facility construction principles, practices and methods, and a thorough understanding of the rules and strategies of the game of golf</w:t>
      </w:r>
      <w:r>
        <w:rPr>
          <w:rFonts w:ascii="Amasis MT Pro Medium" w:eastAsia="Times New Roman" w:hAnsi="Amasis MT Pro Medium" w:cs="Times New Roman"/>
          <w:sz w:val="24"/>
          <w:szCs w:val="24"/>
        </w:rPr>
        <w:t>.</w:t>
      </w:r>
      <w:r w:rsidRPr="0068623F">
        <w:rPr>
          <w:rFonts w:ascii="Amasis MT Pro Medium" w:eastAsia="Times New Roman" w:hAnsi="Amasis MT Pro Medium" w:cs="Times New Roman"/>
          <w:sz w:val="24"/>
          <w:szCs w:val="24"/>
        </w:rPr>
        <w:t xml:space="preserve"> </w:t>
      </w:r>
    </w:p>
    <w:p w14:paraId="76DFBE90" w14:textId="3758C706"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Fundamental supervisory practices and principles</w:t>
      </w:r>
      <w:r>
        <w:rPr>
          <w:rFonts w:ascii="Amasis MT Pro Medium" w:eastAsia="Times New Roman" w:hAnsi="Amasis MT Pro Medium" w:cs="Times New Roman"/>
          <w:sz w:val="24"/>
          <w:szCs w:val="24"/>
        </w:rPr>
        <w:t>.</w:t>
      </w:r>
    </w:p>
    <w:p w14:paraId="009EA010" w14:textId="63D8046C"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Act as a role model for all team members by demonstrating the behavior and work ethic expected of all team members</w:t>
      </w:r>
      <w:r>
        <w:rPr>
          <w:rFonts w:ascii="Amasis MT Pro Medium" w:eastAsia="Times New Roman" w:hAnsi="Amasis MT Pro Medium" w:cs="Times New Roman"/>
          <w:sz w:val="24"/>
          <w:szCs w:val="24"/>
        </w:rPr>
        <w:t>.</w:t>
      </w:r>
    </w:p>
    <w:p w14:paraId="606F4221" w14:textId="712E9BDE"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Strong organizational, planning and prioritization skills</w:t>
      </w:r>
      <w:r>
        <w:rPr>
          <w:rFonts w:ascii="Amasis MT Pro Medium" w:eastAsia="Times New Roman" w:hAnsi="Amasis MT Pro Medium" w:cs="Times New Roman"/>
          <w:sz w:val="24"/>
          <w:szCs w:val="24"/>
        </w:rPr>
        <w:t>.</w:t>
      </w:r>
    </w:p>
    <w:p w14:paraId="2748CE4C" w14:textId="241E7E6C"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Self-motivated with desire to promote and market</w:t>
      </w:r>
      <w:r>
        <w:rPr>
          <w:rFonts w:ascii="Amasis MT Pro Medium" w:eastAsia="Times New Roman" w:hAnsi="Amasis MT Pro Medium" w:cs="Times New Roman"/>
          <w:sz w:val="24"/>
          <w:szCs w:val="24"/>
        </w:rPr>
        <w:t>.</w:t>
      </w:r>
    </w:p>
    <w:p w14:paraId="2F1F048A" w14:textId="40E4C8EE"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Service and customer focused attitude</w:t>
      </w:r>
      <w:r>
        <w:rPr>
          <w:rFonts w:ascii="Amasis MT Pro Medium" w:eastAsia="Times New Roman" w:hAnsi="Amasis MT Pro Medium" w:cs="Times New Roman"/>
          <w:sz w:val="24"/>
          <w:szCs w:val="24"/>
        </w:rPr>
        <w:t>.</w:t>
      </w:r>
    </w:p>
    <w:p w14:paraId="53FDEE2F" w14:textId="23FD282E"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Experienced in written and oral business communications</w:t>
      </w:r>
      <w:r>
        <w:rPr>
          <w:rFonts w:ascii="Amasis MT Pro Medium" w:eastAsia="Times New Roman" w:hAnsi="Amasis MT Pro Medium" w:cs="Times New Roman"/>
          <w:sz w:val="24"/>
          <w:szCs w:val="24"/>
        </w:rPr>
        <w:t>.</w:t>
      </w:r>
    </w:p>
    <w:p w14:paraId="73156816" w14:textId="41FB3EC2"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Requires a high degree of administrative and executive ability, especially in terms of problem solving and decision making</w:t>
      </w:r>
      <w:r>
        <w:rPr>
          <w:rFonts w:ascii="Amasis MT Pro Medium" w:eastAsia="Times New Roman" w:hAnsi="Amasis MT Pro Medium" w:cs="Times New Roman"/>
          <w:sz w:val="24"/>
          <w:szCs w:val="24"/>
        </w:rPr>
        <w:t>.</w:t>
      </w:r>
      <w:r w:rsidRPr="0068623F">
        <w:rPr>
          <w:rFonts w:ascii="Amasis MT Pro Medium" w:eastAsia="Times New Roman" w:hAnsi="Amasis MT Pro Medium" w:cs="Times New Roman"/>
          <w:sz w:val="24"/>
          <w:szCs w:val="24"/>
        </w:rPr>
        <w:t xml:space="preserve"> </w:t>
      </w:r>
    </w:p>
    <w:p w14:paraId="1746FFBE" w14:textId="0E6A6160"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Requires current state certification or licensing as a pesticide applicator</w:t>
      </w:r>
      <w:r w:rsidR="00F471A0">
        <w:rPr>
          <w:rFonts w:ascii="Amasis MT Pro Medium" w:eastAsia="Times New Roman" w:hAnsi="Amasis MT Pro Medium" w:cs="Times New Roman"/>
          <w:sz w:val="24"/>
          <w:szCs w:val="24"/>
        </w:rPr>
        <w:t>.</w:t>
      </w:r>
      <w:r w:rsidRPr="0068623F">
        <w:rPr>
          <w:rFonts w:ascii="Amasis MT Pro Medium" w:eastAsia="Times New Roman" w:hAnsi="Amasis MT Pro Medium" w:cs="Times New Roman"/>
          <w:sz w:val="24"/>
          <w:szCs w:val="24"/>
        </w:rPr>
        <w:t xml:space="preserve"> </w:t>
      </w:r>
    </w:p>
    <w:p w14:paraId="19CDD74B" w14:textId="5EA36E58" w:rsidR="0068623F" w:rsidRP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Attend conferences, workshops, meetings, and trade shows to keep abreast of marketing and business trends</w:t>
      </w:r>
      <w:r>
        <w:rPr>
          <w:rFonts w:ascii="Amasis MT Pro Medium" w:eastAsia="Times New Roman" w:hAnsi="Amasis MT Pro Medium" w:cs="Times New Roman"/>
          <w:sz w:val="24"/>
          <w:szCs w:val="24"/>
        </w:rPr>
        <w:t>.</w:t>
      </w:r>
    </w:p>
    <w:p w14:paraId="1FE4363F" w14:textId="77777777" w:rsidR="0068623F" w:rsidRDefault="0068623F" w:rsidP="0068623F">
      <w:pPr>
        <w:numPr>
          <w:ilvl w:val="0"/>
          <w:numId w:val="5"/>
        </w:numPr>
        <w:spacing w:before="100" w:beforeAutospacing="1" w:after="100" w:afterAutospacing="1" w:line="240" w:lineRule="auto"/>
        <w:rPr>
          <w:rFonts w:ascii="Amasis MT Pro Medium" w:eastAsia="Times New Roman" w:hAnsi="Amasis MT Pro Medium" w:cs="Times New Roman"/>
          <w:sz w:val="24"/>
          <w:szCs w:val="24"/>
        </w:rPr>
      </w:pPr>
      <w:r w:rsidRPr="0068623F">
        <w:rPr>
          <w:rFonts w:ascii="Amasis MT Pro Medium" w:eastAsia="Times New Roman" w:hAnsi="Amasis MT Pro Medium" w:cs="Times New Roman"/>
          <w:sz w:val="24"/>
          <w:szCs w:val="24"/>
        </w:rPr>
        <w:t>Requires knowledge of current federal, state, and local laws and regulations affecting the management of golf course operations (including, but not limited to employment, safety, and environmental standards, laws, and regulations)</w:t>
      </w:r>
    </w:p>
    <w:p w14:paraId="023E4FB3" w14:textId="77777777" w:rsidR="0068623F" w:rsidRDefault="0068623F" w:rsidP="0068623F">
      <w:pPr>
        <w:spacing w:before="100" w:beforeAutospacing="1" w:after="100" w:afterAutospacing="1" w:line="240" w:lineRule="auto"/>
        <w:rPr>
          <w:rFonts w:ascii="Amasis MT Pro Medium" w:eastAsia="Times New Roman" w:hAnsi="Amasis MT Pro Medium" w:cs="Times New Roman"/>
          <w:b/>
          <w:bCs/>
          <w:sz w:val="24"/>
          <w:szCs w:val="24"/>
        </w:rPr>
      </w:pPr>
      <w:r w:rsidRPr="0068623F">
        <w:rPr>
          <w:rFonts w:ascii="Amasis MT Pro Medium" w:eastAsia="Times New Roman" w:hAnsi="Amasis MT Pro Medium" w:cs="Times New Roman"/>
          <w:b/>
          <w:bCs/>
          <w:sz w:val="24"/>
          <w:szCs w:val="24"/>
        </w:rPr>
        <w:t>Salary and Benefits</w:t>
      </w:r>
      <w:r w:rsidRPr="0068623F">
        <w:rPr>
          <w:rFonts w:ascii="Amasis MT Pro Medium" w:eastAsia="Times New Roman" w:hAnsi="Amasis MT Pro Medium" w:cs="Times New Roman"/>
          <w:b/>
          <w:bCs/>
          <w:sz w:val="24"/>
          <w:szCs w:val="24"/>
        </w:rPr>
        <w:t xml:space="preserve"> </w:t>
      </w:r>
    </w:p>
    <w:p w14:paraId="5A586ED0" w14:textId="77777777" w:rsidR="0068623F" w:rsidRPr="0068623F" w:rsidRDefault="0068623F" w:rsidP="0068623F">
      <w:pPr>
        <w:pStyle w:val="ListParagraph"/>
        <w:numPr>
          <w:ilvl w:val="0"/>
          <w:numId w:val="3"/>
        </w:numPr>
        <w:spacing w:before="100" w:beforeAutospacing="1" w:after="100" w:afterAutospacing="1" w:line="240" w:lineRule="auto"/>
        <w:rPr>
          <w:rFonts w:ascii="Amasis MT Pro Medium" w:eastAsia="Times New Roman" w:hAnsi="Amasis MT Pro Medium" w:cs="Times New Roman"/>
          <w:b/>
          <w:bCs/>
          <w:sz w:val="24"/>
          <w:szCs w:val="24"/>
        </w:rPr>
      </w:pPr>
      <w:r>
        <w:rPr>
          <w:rFonts w:ascii="Amasis MT Pro Medium" w:eastAsia="Times New Roman" w:hAnsi="Amasis MT Pro Medium" w:cs="Times New Roman"/>
          <w:sz w:val="24"/>
          <w:szCs w:val="24"/>
        </w:rPr>
        <w:t>$35,000-$42,000 annual salary depending on experience</w:t>
      </w:r>
    </w:p>
    <w:p w14:paraId="3FF23B64" w14:textId="77777777" w:rsidR="0068623F" w:rsidRPr="0068623F" w:rsidRDefault="0068623F" w:rsidP="0068623F">
      <w:pPr>
        <w:pStyle w:val="ListParagraph"/>
        <w:numPr>
          <w:ilvl w:val="0"/>
          <w:numId w:val="3"/>
        </w:numPr>
        <w:spacing w:before="100" w:beforeAutospacing="1" w:after="100" w:afterAutospacing="1" w:line="240" w:lineRule="auto"/>
        <w:rPr>
          <w:rFonts w:ascii="Amasis MT Pro Medium" w:eastAsia="Times New Roman" w:hAnsi="Amasis MT Pro Medium" w:cs="Times New Roman"/>
          <w:b/>
          <w:bCs/>
          <w:sz w:val="24"/>
          <w:szCs w:val="24"/>
        </w:rPr>
      </w:pPr>
      <w:r>
        <w:rPr>
          <w:rFonts w:ascii="Amasis MT Pro Medium" w:eastAsia="Times New Roman" w:hAnsi="Amasis MT Pro Medium" w:cs="Times New Roman"/>
          <w:sz w:val="24"/>
          <w:szCs w:val="24"/>
        </w:rPr>
        <w:t>Reimbursement for SDGCSAA membership dues</w:t>
      </w:r>
    </w:p>
    <w:p w14:paraId="5FD7736A" w14:textId="3BC99A63" w:rsidR="0068623F" w:rsidRPr="0068623F" w:rsidRDefault="0068623F" w:rsidP="0068623F">
      <w:pPr>
        <w:pStyle w:val="ListParagraph"/>
        <w:numPr>
          <w:ilvl w:val="0"/>
          <w:numId w:val="3"/>
        </w:numPr>
        <w:spacing w:before="100" w:beforeAutospacing="1" w:after="100" w:afterAutospacing="1" w:line="240" w:lineRule="auto"/>
        <w:rPr>
          <w:rFonts w:ascii="Amasis MT Pro Medium" w:eastAsia="Times New Roman" w:hAnsi="Amasis MT Pro Medium" w:cs="Times New Roman"/>
          <w:b/>
          <w:bCs/>
          <w:sz w:val="24"/>
          <w:szCs w:val="24"/>
        </w:rPr>
      </w:pPr>
      <w:r>
        <w:rPr>
          <w:rFonts w:ascii="Amasis MT Pro Medium" w:eastAsia="Times New Roman" w:hAnsi="Amasis MT Pro Medium" w:cs="Times New Roman"/>
          <w:sz w:val="24"/>
          <w:szCs w:val="24"/>
        </w:rPr>
        <w:t>Annual cell phone and mileage reimbursement up to $500 each</w:t>
      </w:r>
    </w:p>
    <w:p w14:paraId="78C718D1" w14:textId="77777777" w:rsidR="0068623F" w:rsidRPr="0068623F" w:rsidRDefault="0068623F" w:rsidP="0068623F">
      <w:pPr>
        <w:pStyle w:val="ListParagraph"/>
        <w:numPr>
          <w:ilvl w:val="0"/>
          <w:numId w:val="3"/>
        </w:numPr>
        <w:spacing w:before="100" w:beforeAutospacing="1" w:after="100" w:afterAutospacing="1" w:line="240" w:lineRule="auto"/>
        <w:rPr>
          <w:rFonts w:ascii="Amasis MT Pro Medium" w:eastAsia="Times New Roman" w:hAnsi="Amasis MT Pro Medium" w:cs="Times New Roman"/>
          <w:b/>
          <w:bCs/>
          <w:sz w:val="24"/>
          <w:szCs w:val="24"/>
        </w:rPr>
      </w:pPr>
      <w:r>
        <w:rPr>
          <w:rFonts w:ascii="Amasis MT Pro Medium" w:eastAsia="Times New Roman" w:hAnsi="Amasis MT Pro Medium" w:cs="Times New Roman"/>
          <w:sz w:val="24"/>
          <w:szCs w:val="24"/>
        </w:rPr>
        <w:t>Health, dental and vision insurance options available</w:t>
      </w:r>
    </w:p>
    <w:p w14:paraId="649E9E9D" w14:textId="77777777" w:rsidR="0068623F" w:rsidRPr="0068623F" w:rsidRDefault="0068623F" w:rsidP="0068623F">
      <w:pPr>
        <w:pStyle w:val="ListParagraph"/>
        <w:numPr>
          <w:ilvl w:val="0"/>
          <w:numId w:val="3"/>
        </w:numPr>
        <w:spacing w:before="100" w:beforeAutospacing="1" w:after="100" w:afterAutospacing="1" w:line="240" w:lineRule="auto"/>
        <w:rPr>
          <w:rFonts w:ascii="Amasis MT Pro Medium" w:eastAsia="Times New Roman" w:hAnsi="Amasis MT Pro Medium" w:cs="Times New Roman"/>
          <w:b/>
          <w:bCs/>
          <w:sz w:val="24"/>
          <w:szCs w:val="24"/>
        </w:rPr>
      </w:pPr>
      <w:r>
        <w:rPr>
          <w:rFonts w:ascii="Amasis MT Pro Medium" w:eastAsia="Times New Roman" w:hAnsi="Amasis MT Pro Medium" w:cs="Times New Roman"/>
          <w:sz w:val="24"/>
          <w:szCs w:val="24"/>
        </w:rPr>
        <w:t>Hiawatha Golf Club single membership and cart access</w:t>
      </w:r>
    </w:p>
    <w:p w14:paraId="36A42470" w14:textId="43BA8863" w:rsidR="0068623F" w:rsidRPr="0068623F" w:rsidRDefault="0068623F" w:rsidP="0068623F">
      <w:pPr>
        <w:pStyle w:val="ListParagraph"/>
        <w:numPr>
          <w:ilvl w:val="0"/>
          <w:numId w:val="3"/>
        </w:numPr>
        <w:spacing w:before="100" w:beforeAutospacing="1" w:after="100" w:afterAutospacing="1" w:line="240" w:lineRule="auto"/>
        <w:rPr>
          <w:rFonts w:ascii="Amasis MT Pro Medium" w:eastAsia="Times New Roman" w:hAnsi="Amasis MT Pro Medium" w:cs="Times New Roman"/>
          <w:b/>
          <w:bCs/>
          <w:sz w:val="24"/>
          <w:szCs w:val="24"/>
        </w:rPr>
      </w:pPr>
      <w:r>
        <w:rPr>
          <w:rFonts w:ascii="Amasis MT Pro Medium" w:eastAsia="Times New Roman" w:hAnsi="Amasis MT Pro Medium" w:cs="Times New Roman"/>
          <w:sz w:val="24"/>
          <w:szCs w:val="24"/>
        </w:rPr>
        <w:t>Discounted meals</w:t>
      </w:r>
      <w:r w:rsidRPr="0068623F">
        <w:rPr>
          <w:rFonts w:ascii="Amasis MT Pro Medium" w:eastAsia="Times New Roman" w:hAnsi="Amasis MT Pro Medium" w:cs="Times New Roman"/>
          <w:b/>
          <w:bCs/>
          <w:sz w:val="24"/>
          <w:szCs w:val="24"/>
        </w:rPr>
        <w:br/>
      </w:r>
    </w:p>
    <w:p w14:paraId="34AE85FA" w14:textId="77777777" w:rsidR="00F471A0" w:rsidRPr="00F471A0" w:rsidRDefault="00F471A0" w:rsidP="00F471A0">
      <w:pPr>
        <w:spacing w:before="100" w:beforeAutospacing="1" w:after="100" w:afterAutospacing="1" w:line="240" w:lineRule="auto"/>
        <w:rPr>
          <w:rFonts w:ascii="Amasis MT Pro Medium" w:eastAsia="Times New Roman" w:hAnsi="Amasis MT Pro Medium" w:cs="Times New Roman"/>
          <w:sz w:val="24"/>
          <w:szCs w:val="24"/>
        </w:rPr>
      </w:pPr>
      <w:r w:rsidRPr="00F471A0">
        <w:rPr>
          <w:rFonts w:ascii="Amasis MT Pro Medium" w:eastAsia="Times New Roman" w:hAnsi="Amasis MT Pro Medium" w:cs="Times New Roman"/>
          <w:sz w:val="24"/>
          <w:szCs w:val="24"/>
        </w:rPr>
        <w:t xml:space="preserve">Please contact Mike Kuper at (605) 413-6910 or </w:t>
      </w:r>
      <w:hyperlink r:id="rId9" w:history="1">
        <w:r w:rsidRPr="00F471A0">
          <w:rPr>
            <w:rStyle w:val="Hyperlink"/>
            <w:rFonts w:ascii="Amasis MT Pro Medium" w:eastAsia="Times New Roman" w:hAnsi="Amasis MT Pro Medium" w:cs="Times New Roman"/>
            <w:sz w:val="24"/>
            <w:szCs w:val="24"/>
          </w:rPr>
          <w:t>mkuper1008@gmail.com</w:t>
        </w:r>
      </w:hyperlink>
      <w:r w:rsidRPr="00F471A0">
        <w:rPr>
          <w:rFonts w:ascii="Amasis MT Pro Medium" w:eastAsia="Times New Roman" w:hAnsi="Amasis MT Pro Medium" w:cs="Times New Roman"/>
          <w:sz w:val="24"/>
          <w:szCs w:val="24"/>
        </w:rPr>
        <w:t xml:space="preserve"> with questions or to apply.</w:t>
      </w:r>
    </w:p>
    <w:p w14:paraId="062E68ED" w14:textId="27B8FD01" w:rsidR="00E60A1C" w:rsidRPr="0068623F" w:rsidRDefault="00E60A1C" w:rsidP="00E60A1C">
      <w:pPr>
        <w:rPr>
          <w:rFonts w:ascii="Amasis MT Pro Medium" w:hAnsi="Amasis MT Pro Medium"/>
          <w:sz w:val="24"/>
          <w:szCs w:val="24"/>
        </w:rPr>
      </w:pPr>
    </w:p>
    <w:sectPr w:rsidR="00E60A1C" w:rsidRPr="0068623F" w:rsidSect="00E60A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80D0" w14:textId="77777777" w:rsidR="00F471A0" w:rsidRDefault="00F471A0" w:rsidP="00F471A0">
      <w:pPr>
        <w:spacing w:after="0" w:line="240" w:lineRule="auto"/>
      </w:pPr>
      <w:r>
        <w:separator/>
      </w:r>
    </w:p>
  </w:endnote>
  <w:endnote w:type="continuationSeparator" w:id="0">
    <w:p w14:paraId="38AD8F59" w14:textId="77777777" w:rsidR="00F471A0" w:rsidRDefault="00F471A0" w:rsidP="00F4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6F5" w14:textId="77777777" w:rsidR="00F471A0" w:rsidRDefault="00F471A0" w:rsidP="00F471A0">
      <w:pPr>
        <w:spacing w:after="0" w:line="240" w:lineRule="auto"/>
      </w:pPr>
      <w:r>
        <w:separator/>
      </w:r>
    </w:p>
  </w:footnote>
  <w:footnote w:type="continuationSeparator" w:id="0">
    <w:p w14:paraId="670771E9" w14:textId="77777777" w:rsidR="00F471A0" w:rsidRDefault="00F471A0" w:rsidP="00F4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3B3"/>
    <w:multiLevelType w:val="hybridMultilevel"/>
    <w:tmpl w:val="90626D28"/>
    <w:lvl w:ilvl="0" w:tplc="0409000F">
      <w:start w:val="1"/>
      <w:numFmt w:val="decimal"/>
      <w:lvlText w:val="%1."/>
      <w:lvlJc w:val="left"/>
      <w:pPr>
        <w:tabs>
          <w:tab w:val="num" w:pos="720"/>
        </w:tabs>
        <w:ind w:left="720" w:hanging="360"/>
      </w:pPr>
      <w:rPr>
        <w:rFonts w:hint="default"/>
      </w:rPr>
    </w:lvl>
    <w:lvl w:ilvl="1" w:tplc="FF1A3B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230D32"/>
    <w:multiLevelType w:val="multilevel"/>
    <w:tmpl w:val="BD6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A41D2"/>
    <w:multiLevelType w:val="hybridMultilevel"/>
    <w:tmpl w:val="570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E384A"/>
    <w:multiLevelType w:val="hybridMultilevel"/>
    <w:tmpl w:val="4E5C9AA4"/>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68E26524"/>
    <w:multiLevelType w:val="hybridMultilevel"/>
    <w:tmpl w:val="74FC5E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1C"/>
    <w:rsid w:val="002A72B2"/>
    <w:rsid w:val="0068623F"/>
    <w:rsid w:val="00AA14EF"/>
    <w:rsid w:val="00D035B1"/>
    <w:rsid w:val="00E17656"/>
    <w:rsid w:val="00E60A1C"/>
    <w:rsid w:val="00F4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6CE8E"/>
  <w15:chartTrackingRefBased/>
  <w15:docId w15:val="{E6CFCC2E-4373-40F1-80F2-14173149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A1C"/>
    <w:rPr>
      <w:color w:val="0563C1" w:themeColor="hyperlink"/>
      <w:u w:val="single"/>
    </w:rPr>
  </w:style>
  <w:style w:type="character" w:styleId="UnresolvedMention">
    <w:name w:val="Unresolved Mention"/>
    <w:basedOn w:val="DefaultParagraphFont"/>
    <w:uiPriority w:val="99"/>
    <w:semiHidden/>
    <w:unhideWhenUsed/>
    <w:rsid w:val="00E60A1C"/>
    <w:rPr>
      <w:color w:val="605E5C"/>
      <w:shd w:val="clear" w:color="auto" w:fill="E1DFDD"/>
    </w:rPr>
  </w:style>
  <w:style w:type="paragraph" w:styleId="ListParagraph">
    <w:name w:val="List Paragraph"/>
    <w:basedOn w:val="Normal"/>
    <w:uiPriority w:val="34"/>
    <w:qFormat/>
    <w:rsid w:val="002A7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per1008@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uper10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FedEx</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Kuper</dc:creator>
  <cp:keywords/>
  <dc:description/>
  <cp:lastModifiedBy>Michael Kuper</cp:lastModifiedBy>
  <cp:revision>1</cp:revision>
  <dcterms:created xsi:type="dcterms:W3CDTF">2022-11-02T15:47:00Z</dcterms:created>
  <dcterms:modified xsi:type="dcterms:W3CDTF">2022-11-02T16:31:00Z</dcterms:modified>
</cp:coreProperties>
</file>